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7" w:type="dxa"/>
        <w:tblBorders>
          <w:top w:val="single" w:sz="24" w:space="0" w:color="D9D9D9"/>
          <w:left w:val="single" w:sz="24" w:space="0" w:color="D9D9D9"/>
          <w:bottom w:val="single" w:sz="24" w:space="0" w:color="D9D9D9"/>
          <w:right w:val="single" w:sz="24" w:space="0" w:color="D9D9D9"/>
          <w:insideH w:val="single" w:sz="24" w:space="0" w:color="D9D9D9"/>
          <w:insideV w:val="single" w:sz="2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88"/>
        <w:gridCol w:w="1017"/>
      </w:tblGrid>
      <w:tr w:rsidR="008B5541" w:rsidRPr="009D254B" w:rsidTr="00C86D1B">
        <w:trPr>
          <w:trHeight w:val="255"/>
        </w:trPr>
        <w:tc>
          <w:tcPr>
            <w:tcW w:w="1242" w:type="dxa"/>
            <w:vMerge w:val="restart"/>
            <w:shd w:val="clear" w:color="auto" w:fill="9E1B32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TASA</w:t>
            </w:r>
          </w:p>
        </w:tc>
        <w:tc>
          <w:tcPr>
            <w:tcW w:w="7088" w:type="dxa"/>
            <w:vMerge w:val="restart"/>
            <w:shd w:val="clear" w:color="auto" w:fill="9E1B32"/>
            <w:vAlign w:val="center"/>
          </w:tcPr>
          <w:p w:rsidR="00C31EF8" w:rsidRDefault="00C31EF8" w:rsidP="00C31EF8">
            <w:pPr>
              <w:pStyle w:val="Ttulo1"/>
              <w:spacing w:before="120" w:after="40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TASAS 2020</w:t>
            </w:r>
          </w:p>
          <w:p w:rsidR="008D6F62" w:rsidRPr="00CE0773" w:rsidRDefault="00CE0773" w:rsidP="00C31EF8">
            <w:pPr>
              <w:pStyle w:val="Ttulo1"/>
              <w:spacing w:before="120" w:after="40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Merge w:val="restart"/>
            <w:shd w:val="clear" w:color="auto" w:fill="9E1B32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Euros</w:t>
            </w:r>
          </w:p>
        </w:tc>
      </w:tr>
      <w:tr w:rsidR="008B5541" w:rsidRPr="009D254B" w:rsidTr="00C86D1B">
        <w:trPr>
          <w:trHeight w:val="367"/>
        </w:trPr>
        <w:tc>
          <w:tcPr>
            <w:tcW w:w="1242" w:type="dxa"/>
            <w:vMerge/>
            <w:shd w:val="clear" w:color="auto" w:fill="9E1B32"/>
          </w:tcPr>
          <w:p w:rsidR="008D6F62" w:rsidRPr="005877CC" w:rsidRDefault="008D6F62" w:rsidP="005877CC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9E1B32"/>
          </w:tcPr>
          <w:p w:rsidR="008D6F62" w:rsidRPr="005877CC" w:rsidRDefault="008D6F62" w:rsidP="005877CC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9E1B32"/>
          </w:tcPr>
          <w:p w:rsidR="008D6F62" w:rsidRPr="005877CC" w:rsidRDefault="008D6F62" w:rsidP="005877CC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377E6C" w:rsidRPr="009D254B" w:rsidTr="00C86D1B">
        <w:trPr>
          <w:trHeight w:val="638"/>
        </w:trPr>
        <w:tc>
          <w:tcPr>
            <w:tcW w:w="9347" w:type="dxa"/>
            <w:gridSpan w:val="3"/>
            <w:shd w:val="clear" w:color="auto" w:fill="D9D9D9"/>
            <w:noWrap/>
            <w:vAlign w:val="center"/>
          </w:tcPr>
          <w:p w:rsidR="00377E6C" w:rsidRPr="005877CC" w:rsidRDefault="00377E6C" w:rsidP="005877CC">
            <w:pPr>
              <w:spacing w:before="120" w:after="40"/>
              <w:jc w:val="center"/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GRUPO I. PERMISOS DE CIRCULACIÓN</w:t>
            </w:r>
          </w:p>
        </w:tc>
      </w:tr>
      <w:tr w:rsidR="008D6F62" w:rsidRPr="009D254B" w:rsidTr="00C86D1B">
        <w:trPr>
          <w:trHeight w:val="315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1.1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A81AC1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A81AC1">
              <w:rPr>
                <w:rFonts w:ascii="Arial" w:hAnsi="Arial" w:cs="Arial"/>
                <w:sz w:val="18"/>
                <w:szCs w:val="18"/>
              </w:rPr>
              <w:t>Permisos de circulación (matriculación vehículos excepto ciclomotores).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052ADA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9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</w:t>
            </w: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,8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9D254B" w:rsidTr="00C86D1B"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8D6F62" w:rsidRPr="00A81AC1" w:rsidRDefault="008D6F62" w:rsidP="005877CC">
            <w:pPr>
              <w:spacing w:before="120" w:after="40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9D254B" w:rsidTr="00C86D1B">
        <w:trPr>
          <w:trHeight w:val="318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1.2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A81AC1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A81AC1">
              <w:rPr>
                <w:rFonts w:ascii="Arial" w:hAnsi="Arial" w:cs="Arial"/>
                <w:sz w:val="18"/>
                <w:szCs w:val="18"/>
              </w:rPr>
              <w:t>Licencia de circulación y transferencias de ciclomotores.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052ADA" w:rsidP="00587EAF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7,3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9D254B" w:rsidTr="00C86D1B"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A81AC1" w:rsidRDefault="008D6F62" w:rsidP="005877CC">
            <w:pPr>
              <w:spacing w:before="120" w:after="4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9D254B" w:rsidTr="00C86D1B">
        <w:trPr>
          <w:trHeight w:val="735"/>
        </w:trPr>
        <w:tc>
          <w:tcPr>
            <w:tcW w:w="1242" w:type="dxa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1.3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D6F62" w:rsidRPr="00A81AC1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A81AC1">
              <w:rPr>
                <w:rFonts w:ascii="Arial" w:hAnsi="Arial" w:cs="Arial"/>
                <w:sz w:val="18"/>
                <w:szCs w:val="18"/>
              </w:rPr>
              <w:t>Autorización especial de circulación y modificaciones.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8D6F62" w:rsidRPr="005877CC" w:rsidRDefault="008D6F62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30,1</w:t>
            </w: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9D254B" w:rsidTr="00C86D1B">
        <w:trPr>
          <w:trHeight w:val="405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1.4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A81AC1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A81AC1">
              <w:rPr>
                <w:rFonts w:ascii="Arial" w:hAnsi="Arial" w:cs="Arial"/>
                <w:sz w:val="18"/>
                <w:szCs w:val="18"/>
              </w:rPr>
              <w:t>Permisos de carácter temporal.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CE0773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20,2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€</w:t>
            </w:r>
          </w:p>
        </w:tc>
      </w:tr>
      <w:tr w:rsidR="008D6F62" w:rsidRPr="009D254B" w:rsidTr="00C86D1B">
        <w:trPr>
          <w:trHeight w:val="42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A81AC1" w:rsidRDefault="008D6F62" w:rsidP="005877CC">
            <w:pPr>
              <w:spacing w:before="120" w:after="4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9D254B" w:rsidTr="00C86D1B">
        <w:trPr>
          <w:trHeight w:val="360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1.5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A81AC1" w:rsidRDefault="00491127" w:rsidP="005877CC">
            <w:pPr>
              <w:spacing w:before="120" w:after="40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A81AC1">
              <w:rPr>
                <w:rFonts w:ascii="Arial" w:hAnsi="Arial" w:cs="Arial"/>
                <w:bCs/>
                <w:sz w:val="18"/>
                <w:szCs w:val="18"/>
              </w:rPr>
              <w:t>Transferencias.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5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4,6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</w:t>
            </w: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€</w:t>
            </w:r>
          </w:p>
        </w:tc>
      </w:tr>
      <w:tr w:rsidR="008D6F62" w:rsidRPr="009D254B" w:rsidTr="00C86D1B"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A81AC1" w:rsidRDefault="008D6F62" w:rsidP="005877CC">
            <w:pPr>
              <w:spacing w:before="120" w:after="40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9D254B" w:rsidTr="00C86D1B">
        <w:trPr>
          <w:trHeight w:val="763"/>
        </w:trPr>
        <w:tc>
          <w:tcPr>
            <w:tcW w:w="1242" w:type="dxa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1.6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D6F62" w:rsidRPr="00A81AC1" w:rsidRDefault="00491127" w:rsidP="00491127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A81AC1">
              <w:rPr>
                <w:rFonts w:ascii="Arial" w:hAnsi="Arial" w:cs="Arial"/>
                <w:sz w:val="18"/>
                <w:szCs w:val="18"/>
              </w:rPr>
              <w:t xml:space="preserve">Transferencias por </w:t>
            </w:r>
            <w:r w:rsidRPr="00A81AC1">
              <w:rPr>
                <w:rFonts w:ascii="Arial" w:hAnsi="Arial" w:cs="Arial"/>
                <w:bCs/>
                <w:sz w:val="18"/>
                <w:szCs w:val="18"/>
              </w:rPr>
              <w:t>fusión o escisión de entidades.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8D6F62" w:rsidRPr="005877CC" w:rsidRDefault="00587EAF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9,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9D254B" w:rsidTr="00C86D1B">
        <w:trPr>
          <w:trHeight w:val="641"/>
        </w:trPr>
        <w:tc>
          <w:tcPr>
            <w:tcW w:w="9347" w:type="dxa"/>
            <w:gridSpan w:val="3"/>
            <w:shd w:val="clear" w:color="auto" w:fill="D9D9D9"/>
            <w:noWrap/>
            <w:vAlign w:val="center"/>
          </w:tcPr>
          <w:p w:rsidR="008D6F62" w:rsidRPr="005877CC" w:rsidRDefault="00025477" w:rsidP="005877CC">
            <w:pPr>
              <w:pStyle w:val="Ttulo1"/>
              <w:spacing w:before="120" w:after="40"/>
              <w:rPr>
                <w:rFonts w:eastAsia="Arial Unicode MS"/>
                <w:color w:val="9E1B32"/>
                <w:sz w:val="18"/>
                <w:szCs w:val="18"/>
              </w:rPr>
            </w:pPr>
            <w:bookmarkStart w:id="0" w:name="OLE_LINK1"/>
            <w:r w:rsidRPr="005877CC">
              <w:rPr>
                <w:color w:val="9E1B32"/>
                <w:sz w:val="18"/>
                <w:szCs w:val="18"/>
              </w:rPr>
              <w:t>GRUPO</w:t>
            </w:r>
            <w:r w:rsidR="008D6F62" w:rsidRPr="005877CC">
              <w:rPr>
                <w:color w:val="9E1B32"/>
                <w:sz w:val="18"/>
                <w:szCs w:val="18"/>
              </w:rPr>
              <w:t xml:space="preserve"> II. </w:t>
            </w:r>
            <w:r w:rsidRPr="005877CC">
              <w:rPr>
                <w:color w:val="9E1B32"/>
                <w:sz w:val="18"/>
                <w:szCs w:val="18"/>
              </w:rPr>
              <w:t>PERMISO PARA CONDUCCIÓN</w:t>
            </w:r>
          </w:p>
        </w:tc>
      </w:tr>
      <w:bookmarkEnd w:id="0"/>
      <w:tr w:rsidR="008D6F62" w:rsidRPr="009D254B" w:rsidTr="00C86D1B">
        <w:trPr>
          <w:trHeight w:val="300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2.1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5877CC" w:rsidRDefault="00491127" w:rsidP="00491127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Exámenes dentro</w:t>
            </w:r>
            <w:r w:rsidR="00C31EF8">
              <w:rPr>
                <w:rFonts w:ascii="Arial" w:hAnsi="Arial" w:cs="Arial"/>
                <w:sz w:val="18"/>
                <w:szCs w:val="18"/>
              </w:rPr>
              <w:t xml:space="preserve"> y fuera de la capital PERMISOS de conducir.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052ADA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9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,2</w:t>
            </w: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€</w:t>
            </w:r>
          </w:p>
        </w:tc>
      </w:tr>
      <w:tr w:rsidR="008D6F62" w:rsidRPr="009D254B" w:rsidTr="00C86D1B">
        <w:trPr>
          <w:trHeight w:val="41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9D254B" w:rsidTr="00C86D1B">
        <w:trPr>
          <w:trHeight w:val="821"/>
        </w:trPr>
        <w:tc>
          <w:tcPr>
            <w:tcW w:w="1242" w:type="dxa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2.2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D6F62" w:rsidRPr="005877CC" w:rsidRDefault="00491127" w:rsidP="00491127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Exámenes dentro </w:t>
            </w:r>
            <w:r w:rsidR="00C31EF8">
              <w:rPr>
                <w:rFonts w:ascii="Arial" w:hAnsi="Arial" w:cs="Arial"/>
                <w:sz w:val="18"/>
                <w:szCs w:val="18"/>
              </w:rPr>
              <w:t>y fuera de la capital LICENCIAS de conducir.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8D6F62" w:rsidRPr="005877CC" w:rsidRDefault="00CE0773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43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491127" w:rsidRPr="009D254B" w:rsidTr="00C86D1B">
        <w:trPr>
          <w:trHeight w:val="839"/>
        </w:trPr>
        <w:tc>
          <w:tcPr>
            <w:tcW w:w="1242" w:type="dxa"/>
            <w:shd w:val="clear" w:color="auto" w:fill="auto"/>
            <w:noWrap/>
            <w:vAlign w:val="center"/>
          </w:tcPr>
          <w:p w:rsidR="00491127" w:rsidRPr="005877CC" w:rsidRDefault="00491127" w:rsidP="005877CC">
            <w:pPr>
              <w:spacing w:before="120" w:after="40"/>
              <w:jc w:val="center"/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2.3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91127" w:rsidRDefault="00491127" w:rsidP="00C31EF8">
            <w:pPr>
              <w:spacing w:before="12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Licencias especiales (canjes militares, extranjeros, minusválidos y recuperación del permiso por puntos</w:t>
            </w:r>
            <w:r w:rsidR="00C31EF8">
              <w:rPr>
                <w:rFonts w:ascii="Arial" w:hAnsi="Arial" w:cs="Arial"/>
                <w:sz w:val="18"/>
                <w:szCs w:val="18"/>
              </w:rPr>
              <w:t>)/Autorizaciones para la conducción vehículos que transporte mercancías peligrosas.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491127" w:rsidRDefault="00491127" w:rsidP="00CE0773">
            <w:pPr>
              <w:spacing w:before="120" w:after="40"/>
              <w:jc w:val="center"/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28.30 €</w:t>
            </w:r>
          </w:p>
        </w:tc>
      </w:tr>
      <w:tr w:rsidR="008D6F62" w:rsidRPr="009D254B" w:rsidTr="00C86D1B">
        <w:trPr>
          <w:trHeight w:val="641"/>
        </w:trPr>
        <w:tc>
          <w:tcPr>
            <w:tcW w:w="9347" w:type="dxa"/>
            <w:gridSpan w:val="3"/>
            <w:shd w:val="clear" w:color="auto" w:fill="D9D9D9"/>
            <w:noWrap/>
            <w:vAlign w:val="center"/>
          </w:tcPr>
          <w:p w:rsidR="008D6F62" w:rsidRPr="005877CC" w:rsidRDefault="007E0708" w:rsidP="005877CC">
            <w:pPr>
              <w:pStyle w:val="Ttulo1"/>
              <w:spacing w:before="120" w:after="40"/>
              <w:rPr>
                <w:rFonts w:eastAsia="Arial Unicode MS"/>
                <w:color w:val="9E1B32"/>
                <w:sz w:val="18"/>
                <w:szCs w:val="18"/>
              </w:rPr>
            </w:pPr>
            <w:r w:rsidRPr="005877CC">
              <w:rPr>
                <w:color w:val="9E1B32"/>
                <w:sz w:val="18"/>
                <w:szCs w:val="18"/>
              </w:rPr>
              <w:t>GRUPO</w:t>
            </w:r>
            <w:r w:rsidR="008D6F62" w:rsidRPr="005877CC">
              <w:rPr>
                <w:color w:val="9E1B32"/>
                <w:sz w:val="18"/>
                <w:szCs w:val="18"/>
              </w:rPr>
              <w:t xml:space="preserve"> III. </w:t>
            </w:r>
            <w:r w:rsidRPr="005877CC">
              <w:rPr>
                <w:color w:val="9E1B32"/>
                <w:sz w:val="18"/>
                <w:szCs w:val="18"/>
              </w:rPr>
              <w:t>CENTROS DE FORMACIÓN Y RECONOCIMIENTO DE CONDUCTORES</w:t>
            </w:r>
          </w:p>
        </w:tc>
      </w:tr>
      <w:tr w:rsidR="00377E6C" w:rsidRPr="009D254B" w:rsidTr="00C86D1B">
        <w:trPr>
          <w:trHeight w:val="782"/>
        </w:trPr>
        <w:tc>
          <w:tcPr>
            <w:tcW w:w="1242" w:type="dxa"/>
            <w:shd w:val="clear" w:color="auto" w:fill="auto"/>
            <w:vAlign w:val="center"/>
          </w:tcPr>
          <w:p w:rsidR="00377E6C" w:rsidRPr="005877CC" w:rsidRDefault="00377E6C" w:rsidP="00377E6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3.1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77E6C" w:rsidRPr="005877CC" w:rsidRDefault="00C31EF8" w:rsidP="00377E6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Apertura centro (autorización de autoescuelas o centros).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77E6C" w:rsidRPr="005877CC" w:rsidRDefault="00377E6C" w:rsidP="00377E6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33,2</w:t>
            </w: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9D254B" w:rsidTr="00C86D1B">
        <w:trPr>
          <w:trHeight w:val="785"/>
        </w:trPr>
        <w:tc>
          <w:tcPr>
            <w:tcW w:w="1242" w:type="dxa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3.2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D6F62" w:rsidRPr="005877CC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Alteración elementos personales o ma</w:t>
            </w:r>
            <w:r w:rsidR="00C31EF8">
              <w:rPr>
                <w:rFonts w:ascii="Arial" w:hAnsi="Arial" w:cs="Arial"/>
                <w:sz w:val="18"/>
                <w:szCs w:val="18"/>
              </w:rPr>
              <w:t>teriales (con o sin inspección)/ Modificación de autorización de funcionamiento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8D6F62" w:rsidRPr="005877CC" w:rsidRDefault="00587EAF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43,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€</w:t>
            </w:r>
          </w:p>
        </w:tc>
      </w:tr>
      <w:tr w:rsidR="008D6F62" w:rsidRPr="009D254B" w:rsidTr="00C86D1B">
        <w:trPr>
          <w:trHeight w:val="435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3.3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5877CC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Certificado de aptitud directores y profesiones y duplicados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0A4AE8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9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8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,00 €</w:t>
            </w:r>
          </w:p>
        </w:tc>
      </w:tr>
      <w:tr w:rsidR="008D6F62" w:rsidRPr="009D254B" w:rsidTr="00C86D1B">
        <w:trPr>
          <w:trHeight w:val="367"/>
        </w:trPr>
        <w:tc>
          <w:tcPr>
            <w:tcW w:w="1242" w:type="dxa"/>
            <w:vMerge/>
            <w:shd w:val="clear" w:color="auto" w:fill="auto"/>
          </w:tcPr>
          <w:p w:rsidR="008D6F62" w:rsidRPr="005877CC" w:rsidRDefault="008D6F62" w:rsidP="005877CC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8D6F62" w:rsidRPr="005877CC" w:rsidRDefault="008D6F62" w:rsidP="005877CC">
            <w:pPr>
              <w:spacing w:before="120" w:after="4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8D6F62" w:rsidRPr="005877CC" w:rsidRDefault="008D6F62" w:rsidP="005877CC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A2E91" w:rsidRPr="009D254B" w:rsidTr="00C86D1B">
        <w:trPr>
          <w:trHeight w:val="255"/>
        </w:trPr>
        <w:tc>
          <w:tcPr>
            <w:tcW w:w="1242" w:type="dxa"/>
            <w:vMerge w:val="restart"/>
            <w:shd w:val="clear" w:color="auto" w:fill="9E1B32"/>
            <w:vAlign w:val="center"/>
          </w:tcPr>
          <w:p w:rsidR="006A2E91" w:rsidRPr="005877CC" w:rsidRDefault="006A2E91" w:rsidP="009C6706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TIPO DE TASA</w:t>
            </w:r>
          </w:p>
        </w:tc>
        <w:tc>
          <w:tcPr>
            <w:tcW w:w="7088" w:type="dxa"/>
            <w:vMerge w:val="restart"/>
            <w:shd w:val="clear" w:color="auto" w:fill="9E1B32"/>
            <w:vAlign w:val="center"/>
          </w:tcPr>
          <w:p w:rsidR="00C425A1" w:rsidRPr="00C31EF8" w:rsidRDefault="00C31EF8" w:rsidP="00C31EF8">
            <w:pPr>
              <w:pStyle w:val="Ttulo1"/>
              <w:spacing w:before="120" w:after="40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TASAS 2020</w:t>
            </w:r>
            <w:r w:rsidR="006A2E91">
              <w:rPr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Merge w:val="restart"/>
            <w:shd w:val="clear" w:color="auto" w:fill="9E1B32"/>
            <w:noWrap/>
            <w:vAlign w:val="center"/>
          </w:tcPr>
          <w:p w:rsidR="006A2E91" w:rsidRPr="005877CC" w:rsidRDefault="006A2E91" w:rsidP="009C6706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Euros</w:t>
            </w:r>
          </w:p>
        </w:tc>
      </w:tr>
      <w:tr w:rsidR="006A2E91" w:rsidRPr="009D254B" w:rsidTr="00C86D1B">
        <w:trPr>
          <w:trHeight w:val="367"/>
        </w:trPr>
        <w:tc>
          <w:tcPr>
            <w:tcW w:w="1242" w:type="dxa"/>
            <w:vMerge/>
            <w:shd w:val="clear" w:color="auto" w:fill="9E1B32"/>
          </w:tcPr>
          <w:p w:rsidR="006A2E91" w:rsidRPr="005877CC" w:rsidRDefault="006A2E91" w:rsidP="009C6706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9E1B32"/>
          </w:tcPr>
          <w:p w:rsidR="006A2E91" w:rsidRPr="005877CC" w:rsidRDefault="006A2E91" w:rsidP="009C6706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9E1B32"/>
          </w:tcPr>
          <w:p w:rsidR="006A2E91" w:rsidRPr="005877CC" w:rsidRDefault="006A2E91" w:rsidP="009C6706">
            <w:pPr>
              <w:spacing w:before="120" w:after="40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641"/>
        </w:trPr>
        <w:tc>
          <w:tcPr>
            <w:tcW w:w="9347" w:type="dxa"/>
            <w:gridSpan w:val="3"/>
            <w:shd w:val="clear" w:color="auto" w:fill="D9D9D9"/>
            <w:noWrap/>
            <w:vAlign w:val="center"/>
          </w:tcPr>
          <w:p w:rsidR="008D6F62" w:rsidRPr="005877CC" w:rsidRDefault="00025477" w:rsidP="00C86D1B">
            <w:pPr>
              <w:spacing w:before="120" w:after="40"/>
              <w:ind w:right="-108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GRUPO IV. OTRAS TARIFAS</w:t>
            </w: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18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4.1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A81AC1" w:rsidRDefault="008D6F62" w:rsidP="00E30F85">
            <w:pPr>
              <w:spacing w:before="120" w:after="40"/>
              <w:jc w:val="both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A81AC1">
              <w:rPr>
                <w:rFonts w:ascii="Arial" w:hAnsi="Arial" w:cs="Arial"/>
                <w:bCs/>
                <w:sz w:val="18"/>
                <w:szCs w:val="18"/>
              </w:rPr>
              <w:t>Anotaciones de cualquier clase</w:t>
            </w:r>
            <w:r w:rsidR="00E30F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CE0773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8,5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422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18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4.2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5877CC" w:rsidRDefault="00491127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Inspección autoescuela y centro médico</w:t>
            </w:r>
            <w:r w:rsidR="00D44CFE">
              <w:rPr>
                <w:rFonts w:ascii="Arial" w:hAnsi="Arial" w:cs="Arial"/>
                <w:sz w:val="18"/>
                <w:szCs w:val="18"/>
              </w:rPr>
              <w:t xml:space="preserve"> (Inspección practicada en virtud de precepto reglamentario, máximo de dos al año)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EAF" w:rsidRDefault="00587EAF" w:rsidP="00CE0773">
            <w:pPr>
              <w:spacing w:before="120" w:after="40"/>
              <w:jc w:val="center"/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8,4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B5541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602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9A60B4" w:rsidRPr="005877CC" w:rsidRDefault="009A60B4" w:rsidP="005877CC">
            <w:pPr>
              <w:spacing w:before="120" w:after="40"/>
              <w:jc w:val="center"/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</w:pPr>
          </w:p>
          <w:p w:rsidR="009A60B4" w:rsidRPr="005877CC" w:rsidRDefault="009A60B4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4.3</w:t>
            </w:r>
          </w:p>
        </w:tc>
        <w:tc>
          <w:tcPr>
            <w:tcW w:w="7088" w:type="dxa"/>
            <w:vMerge w:val="restart"/>
            <w:tcBorders>
              <w:bottom w:val="single" w:sz="18" w:space="0" w:color="D9D9D9"/>
            </w:tcBorders>
            <w:shd w:val="clear" w:color="auto" w:fill="auto"/>
            <w:vAlign w:val="center"/>
          </w:tcPr>
          <w:p w:rsidR="004729FC" w:rsidRPr="005877CC" w:rsidRDefault="009A60B4" w:rsidP="005877CC">
            <w:pPr>
              <w:spacing w:before="120"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877CC">
              <w:rPr>
                <w:rFonts w:ascii="Arial" w:hAnsi="Arial" w:cs="Arial"/>
                <w:sz w:val="18"/>
                <w:szCs w:val="18"/>
              </w:rPr>
              <w:t xml:space="preserve">Prórroga de vigencia </w:t>
            </w:r>
            <w:r w:rsidR="00443D0A">
              <w:rPr>
                <w:rFonts w:ascii="Arial" w:hAnsi="Arial" w:cs="Arial"/>
                <w:sz w:val="18"/>
                <w:szCs w:val="18"/>
              </w:rPr>
              <w:t>permiso conducir y licencias</w:t>
            </w:r>
          </w:p>
          <w:p w:rsidR="009A60B4" w:rsidRPr="005877CC" w:rsidRDefault="009A60B4" w:rsidP="005877CC">
            <w:pPr>
              <w:spacing w:before="12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A60B4" w:rsidRPr="005877CC" w:rsidRDefault="009A60B4" w:rsidP="005877CC">
            <w:pPr>
              <w:spacing w:before="120" w:after="40"/>
              <w:ind w:left="709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5877CC">
              <w:rPr>
                <w:rFonts w:ascii="Arial" w:hAnsi="Arial" w:cs="Arial"/>
                <w:b/>
                <w:i/>
                <w:sz w:val="16"/>
                <w:szCs w:val="16"/>
              </w:rPr>
              <w:t>4.3.1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 xml:space="preserve">  Prórroga de vigencia  </w:t>
            </w:r>
            <w:r w:rsidRPr="005877C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hasta 1 año</w:t>
            </w:r>
            <w:r w:rsidR="00443D0A">
              <w:rPr>
                <w:rFonts w:ascii="Arial" w:hAnsi="Arial" w:cs="Arial"/>
                <w:i/>
                <w:sz w:val="16"/>
                <w:szCs w:val="16"/>
              </w:rPr>
              <w:t xml:space="preserve"> (20%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4729FC" w:rsidRPr="005877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9</w:t>
            </w:r>
            <w:r w:rsidR="004729FC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  <w:p w:rsidR="009A60B4" w:rsidRPr="005877CC" w:rsidRDefault="009A60B4" w:rsidP="005877CC">
            <w:pPr>
              <w:spacing w:before="12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A60B4" w:rsidRPr="005877CC" w:rsidRDefault="009A60B4" w:rsidP="005877CC">
            <w:pPr>
              <w:spacing w:before="120" w:after="40"/>
              <w:ind w:left="709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5877CC">
              <w:rPr>
                <w:rFonts w:ascii="Arial" w:hAnsi="Arial" w:cs="Arial"/>
                <w:b/>
                <w:i/>
                <w:sz w:val="16"/>
                <w:szCs w:val="16"/>
              </w:rPr>
              <w:t>4.3.2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 xml:space="preserve">  Prórroga de vigencia </w:t>
            </w:r>
            <w:r w:rsidRPr="005877C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hasta 2 años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 xml:space="preserve"> (40%)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9,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7</w:t>
            </w:r>
            <w:r w:rsidR="004729FC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  <w:p w:rsidR="009A60B4" w:rsidRPr="005877CC" w:rsidRDefault="009A60B4" w:rsidP="005877CC">
            <w:pPr>
              <w:spacing w:before="12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A60B4" w:rsidRPr="005877CC" w:rsidRDefault="009A60B4" w:rsidP="005877CC">
            <w:pPr>
              <w:spacing w:before="120" w:after="40"/>
              <w:ind w:left="709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5877CC">
              <w:rPr>
                <w:rFonts w:ascii="Arial" w:hAnsi="Arial" w:cs="Arial"/>
                <w:b/>
                <w:i/>
                <w:sz w:val="16"/>
                <w:szCs w:val="16"/>
              </w:rPr>
              <w:t>4.3.3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 xml:space="preserve">  Prórroga de vigencia </w:t>
            </w:r>
            <w:r w:rsidRPr="005877C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hasta 3 años</w:t>
            </w:r>
            <w:r w:rsidR="00443D0A">
              <w:rPr>
                <w:rFonts w:ascii="Arial" w:hAnsi="Arial" w:cs="Arial"/>
                <w:i/>
                <w:sz w:val="16"/>
                <w:szCs w:val="16"/>
              </w:rPr>
              <w:t xml:space="preserve"> (60%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4729FC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14,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5</w:t>
            </w:r>
            <w:r w:rsidR="004729FC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  <w:p w:rsidR="009A60B4" w:rsidRPr="005877CC" w:rsidRDefault="009A60B4" w:rsidP="005877CC">
            <w:pPr>
              <w:spacing w:before="12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A60B4" w:rsidRPr="005877CC" w:rsidRDefault="009A60B4" w:rsidP="00443D0A">
            <w:pPr>
              <w:spacing w:before="120" w:after="40"/>
              <w:ind w:left="709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i/>
                <w:sz w:val="16"/>
                <w:szCs w:val="16"/>
              </w:rPr>
              <w:t>4.3.4.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 xml:space="preserve"> Prórroga de vigencia </w:t>
            </w:r>
            <w:r w:rsidRPr="005877C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hasta 4 años</w:t>
            </w:r>
            <w:r w:rsidRPr="005877CC">
              <w:rPr>
                <w:rFonts w:ascii="Arial" w:hAnsi="Arial" w:cs="Arial"/>
                <w:i/>
                <w:sz w:val="16"/>
                <w:szCs w:val="16"/>
              </w:rPr>
              <w:t xml:space="preserve"> (80%)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19,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</w:t>
            </w:r>
            <w:r w:rsidR="004729FC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  <w:tc>
          <w:tcPr>
            <w:tcW w:w="1017" w:type="dxa"/>
            <w:tcBorders>
              <w:bottom w:val="single" w:sz="18" w:space="0" w:color="D9D9D9"/>
            </w:tcBorders>
            <w:shd w:val="clear" w:color="auto" w:fill="auto"/>
            <w:noWrap/>
            <w:vAlign w:val="center"/>
          </w:tcPr>
          <w:p w:rsidR="009A60B4" w:rsidRPr="005877CC" w:rsidRDefault="00587EAF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4,1</w:t>
            </w:r>
            <w:r w:rsidR="009A60B4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B5541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2537"/>
        </w:trPr>
        <w:tc>
          <w:tcPr>
            <w:tcW w:w="1242" w:type="dxa"/>
            <w:vMerge/>
            <w:shd w:val="clear" w:color="auto" w:fill="auto"/>
            <w:noWrap/>
            <w:vAlign w:val="center"/>
          </w:tcPr>
          <w:p w:rsidR="004729FC" w:rsidRPr="005877CC" w:rsidRDefault="004729FC" w:rsidP="005877CC">
            <w:pPr>
              <w:spacing w:before="120" w:after="40"/>
              <w:jc w:val="right"/>
              <w:rPr>
                <w:rFonts w:ascii="Arial" w:eastAsia="Arial Unicode MS" w:hAnsi="Arial" w:cs="Arial"/>
                <w:b/>
                <w:color w:val="7F7F7F"/>
                <w:sz w:val="16"/>
                <w:szCs w:val="16"/>
              </w:rPr>
            </w:pPr>
          </w:p>
        </w:tc>
        <w:tc>
          <w:tcPr>
            <w:tcW w:w="7088" w:type="dxa"/>
            <w:vMerge/>
            <w:tcBorders>
              <w:bottom w:val="single" w:sz="18" w:space="0" w:color="D9D9D9"/>
            </w:tcBorders>
            <w:shd w:val="clear" w:color="auto" w:fill="auto"/>
            <w:vAlign w:val="center"/>
          </w:tcPr>
          <w:p w:rsidR="004729FC" w:rsidRPr="005877CC" w:rsidRDefault="004729FC" w:rsidP="005877CC">
            <w:pPr>
              <w:spacing w:before="120" w:after="40"/>
              <w:ind w:firstLineChars="200" w:firstLine="3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4729FC" w:rsidRPr="005877CC" w:rsidRDefault="004729FC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15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4.4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192789" w:rsidRDefault="008D6F62" w:rsidP="00D44CFE">
            <w:pPr>
              <w:spacing w:before="120" w:after="40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192789">
              <w:rPr>
                <w:rFonts w:ascii="Arial" w:hAnsi="Arial" w:cs="Arial"/>
                <w:bCs/>
                <w:sz w:val="18"/>
                <w:szCs w:val="18"/>
              </w:rPr>
              <w:t xml:space="preserve">Duplicados de permisos y licencias de </w:t>
            </w:r>
            <w:r w:rsidR="00D44CFE">
              <w:rPr>
                <w:rFonts w:ascii="Arial" w:hAnsi="Arial" w:cs="Arial"/>
                <w:bCs/>
                <w:sz w:val="18"/>
                <w:szCs w:val="18"/>
              </w:rPr>
              <w:t>conducir.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0A4AE8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20,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192789" w:rsidRDefault="008D6F62" w:rsidP="005877CC">
            <w:pPr>
              <w:spacing w:before="120" w:after="40"/>
              <w:jc w:val="both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30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4.5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192789" w:rsidRDefault="00443D0A" w:rsidP="00443D0A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92789">
              <w:rPr>
                <w:rFonts w:ascii="Arial" w:hAnsi="Arial" w:cs="Arial"/>
                <w:sz w:val="18"/>
                <w:szCs w:val="18"/>
              </w:rPr>
              <w:t>Otras autorizaciones.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587EAF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10,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192789" w:rsidRDefault="008D6F62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18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4.6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8D6F62" w:rsidRPr="00192789" w:rsidRDefault="00443D0A" w:rsidP="005877CC">
            <w:pPr>
              <w:spacing w:before="120" w:after="40"/>
              <w:jc w:val="both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192789">
              <w:rPr>
                <w:rFonts w:ascii="Arial" w:hAnsi="Arial" w:cs="Arial"/>
                <w:bCs/>
                <w:sz w:val="18"/>
                <w:szCs w:val="18"/>
              </w:rPr>
              <w:t>Anotaciones de ITV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8D6F62" w:rsidRPr="005877CC" w:rsidRDefault="00CE0773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4,1</w:t>
            </w:r>
            <w:r w:rsidR="00587EAF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</w:t>
            </w:r>
            <w:r w:rsidR="008D6F6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€</w:t>
            </w:r>
          </w:p>
        </w:tc>
      </w:tr>
      <w:tr w:rsidR="008D6F62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67"/>
        </w:trPr>
        <w:tc>
          <w:tcPr>
            <w:tcW w:w="1242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D6F62" w:rsidRPr="005877CC" w:rsidRDefault="008D6F62" w:rsidP="005877CC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  <w:tr w:rsidR="008B5541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681"/>
        </w:trPr>
        <w:tc>
          <w:tcPr>
            <w:tcW w:w="1242" w:type="dxa"/>
            <w:shd w:val="clear" w:color="auto" w:fill="auto"/>
            <w:noWrap/>
            <w:vAlign w:val="center"/>
          </w:tcPr>
          <w:p w:rsidR="00D22882" w:rsidRPr="005877CC" w:rsidRDefault="00D22882" w:rsidP="002C1F88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4.7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22882" w:rsidRPr="005877CC" w:rsidRDefault="00443D0A" w:rsidP="005877CC">
            <w:pPr>
              <w:spacing w:before="120" w:after="40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Escolta, control y regulación de circulación vehículos (hora/agente)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:rsidR="00D22882" w:rsidRPr="005877CC" w:rsidRDefault="00587EAF" w:rsidP="00CE0773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</w:t>
            </w:r>
            <w:r w:rsidR="00CE0773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3,0</w:t>
            </w:r>
            <w:r w:rsidR="00D22882"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0 €</w:t>
            </w:r>
          </w:p>
        </w:tc>
      </w:tr>
      <w:tr w:rsidR="00A21475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641"/>
        </w:trPr>
        <w:tc>
          <w:tcPr>
            <w:tcW w:w="9347" w:type="dxa"/>
            <w:gridSpan w:val="3"/>
            <w:shd w:val="clear" w:color="auto" w:fill="D9D9D9"/>
            <w:noWrap/>
            <w:vAlign w:val="center"/>
          </w:tcPr>
          <w:p w:rsidR="00A21475" w:rsidRPr="005877CC" w:rsidRDefault="00A21475" w:rsidP="00A21475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GRUPO V. TARIFAS</w:t>
            </w: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 xml:space="preserve"> ESPECIALES</w:t>
            </w:r>
          </w:p>
        </w:tc>
      </w:tr>
      <w:tr w:rsidR="00A21475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318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A21475" w:rsidRPr="005877CC" w:rsidRDefault="00A21475" w:rsidP="00C27981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5</w:t>
            </w:r>
            <w:r w:rsidRPr="005877CC"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.1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A21475" w:rsidRPr="005877CC" w:rsidRDefault="00A21475" w:rsidP="00C27981">
            <w:pPr>
              <w:spacing w:before="120" w:after="40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A21475">
              <w:rPr>
                <w:rFonts w:ascii="Arial" w:hAnsi="Arial" w:cs="Arial"/>
                <w:sz w:val="18"/>
                <w:szCs w:val="18"/>
              </w:rPr>
              <w:t>Derechos de examen para acceso a las pruebas de aptitud de Profesores de Formación Vial y Directores de Autoescuelas de Conductores.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vAlign w:val="center"/>
          </w:tcPr>
          <w:p w:rsidR="00A21475" w:rsidRPr="005877CC" w:rsidRDefault="00443D0A" w:rsidP="00C27981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9E1B32"/>
                <w:sz w:val="18"/>
                <w:szCs w:val="18"/>
              </w:rPr>
              <w:t>45,77 €</w:t>
            </w:r>
          </w:p>
        </w:tc>
      </w:tr>
      <w:tr w:rsidR="00A21475" w:rsidRPr="00025477" w:rsidTr="00C86D1B">
        <w:tblPrEx>
          <w:tbl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  <w:insideH w:val="single" w:sz="18" w:space="0" w:color="D9D9D9"/>
            <w:insideV w:val="single" w:sz="18" w:space="0" w:color="D9D9D9"/>
          </w:tblBorders>
        </w:tblPrEx>
        <w:trPr>
          <w:trHeight w:val="422"/>
        </w:trPr>
        <w:tc>
          <w:tcPr>
            <w:tcW w:w="1242" w:type="dxa"/>
            <w:vMerge/>
            <w:shd w:val="clear" w:color="auto" w:fill="auto"/>
            <w:vAlign w:val="center"/>
          </w:tcPr>
          <w:p w:rsidR="00A21475" w:rsidRPr="005877CC" w:rsidRDefault="00A21475" w:rsidP="00C27981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A21475" w:rsidRPr="005877CC" w:rsidRDefault="00A21475" w:rsidP="00C27981">
            <w:pPr>
              <w:spacing w:before="120" w:after="40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21475" w:rsidRPr="005877CC" w:rsidRDefault="00A21475" w:rsidP="00C27981">
            <w:pPr>
              <w:spacing w:before="120" w:after="40"/>
              <w:jc w:val="center"/>
              <w:rPr>
                <w:rFonts w:ascii="Arial" w:eastAsia="Arial Unicode MS" w:hAnsi="Arial" w:cs="Arial"/>
                <w:b/>
                <w:bCs/>
                <w:color w:val="9E1B32"/>
                <w:sz w:val="18"/>
                <w:szCs w:val="18"/>
              </w:rPr>
            </w:pPr>
          </w:p>
        </w:tc>
      </w:tr>
    </w:tbl>
    <w:p w:rsidR="008D6F62" w:rsidRDefault="008D6F62" w:rsidP="00025477">
      <w:bookmarkStart w:id="1" w:name="_GoBack"/>
      <w:bookmarkEnd w:id="1"/>
    </w:p>
    <w:sectPr w:rsidR="008D6F62" w:rsidSect="00C67793">
      <w:headerReference w:type="default" r:id="rId7"/>
      <w:foot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31" w:rsidRDefault="00A51031">
      <w:r>
        <w:separator/>
      </w:r>
    </w:p>
  </w:endnote>
  <w:endnote w:type="continuationSeparator" w:id="0">
    <w:p w:rsidR="00A51031" w:rsidRDefault="00A5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F" w:rsidRDefault="00D30B9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44CFE">
      <w:rPr>
        <w:noProof/>
      </w:rPr>
      <w:t>2</w:t>
    </w:r>
    <w:r>
      <w:fldChar w:fldCharType="end"/>
    </w:r>
  </w:p>
  <w:p w:rsidR="00CF16AF" w:rsidRDefault="00CF1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31" w:rsidRDefault="00A51031">
      <w:r>
        <w:separator/>
      </w:r>
    </w:p>
  </w:footnote>
  <w:footnote w:type="continuationSeparator" w:id="0">
    <w:p w:rsidR="00A51031" w:rsidRDefault="00A51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shd w:val="clear" w:color="auto" w:fill="D9D9D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6447"/>
    </w:tblGrid>
    <w:tr w:rsidR="00CF16AF" w:rsidTr="000C09F1">
      <w:trPr>
        <w:trHeight w:val="900"/>
      </w:trPr>
      <w:tc>
        <w:tcPr>
          <w:tcW w:w="2197" w:type="dxa"/>
          <w:shd w:val="clear" w:color="auto" w:fill="FFFFFF"/>
          <w:vAlign w:val="center"/>
        </w:tcPr>
        <w:p w:rsidR="00CF16AF" w:rsidRDefault="00CA4013" w:rsidP="007539A2">
          <w:pPr>
            <w:pStyle w:val="Encabezado"/>
            <w:ind w:right="360"/>
          </w:pPr>
          <w:r>
            <w:rPr>
              <w:noProof/>
            </w:rPr>
            <w:drawing>
              <wp:inline distT="0" distB="0" distL="0" distR="0">
                <wp:extent cx="1069975" cy="828040"/>
                <wp:effectExtent l="0" t="0" r="0" b="0"/>
                <wp:docPr id="1" name="Imagen 1" descr="logotipo_sin_leyenda_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_sin_leyenda_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  <w:shd w:val="clear" w:color="auto" w:fill="FFFFFF"/>
          <w:vAlign w:val="center"/>
        </w:tcPr>
        <w:p w:rsidR="00C425A1" w:rsidRPr="00C31EF8" w:rsidRDefault="00C31EF8" w:rsidP="00C31EF8">
          <w:pPr>
            <w:pStyle w:val="NormalWeb"/>
            <w:jc w:val="center"/>
            <w:rPr>
              <w:rFonts w:ascii="Arial" w:hAnsi="Arial" w:cs="Arial"/>
              <w:b/>
              <w:bCs/>
              <w:smallCaps/>
              <w:color w:val="7F7F7F"/>
              <w:sz w:val="48"/>
              <w:szCs w:val="48"/>
            </w:rPr>
          </w:pPr>
          <w:r>
            <w:rPr>
              <w:rFonts w:ascii="Arial" w:hAnsi="Arial" w:cs="Arial"/>
              <w:b/>
              <w:bCs/>
              <w:smallCaps/>
              <w:color w:val="7F7F7F"/>
              <w:sz w:val="48"/>
              <w:szCs w:val="48"/>
            </w:rPr>
            <w:t>Tasas Tráfico 2020</w:t>
          </w:r>
        </w:p>
      </w:tc>
    </w:tr>
  </w:tbl>
  <w:p w:rsidR="00CF16AF" w:rsidRPr="00924E0D" w:rsidRDefault="00CF16AF" w:rsidP="00924E0D">
    <w:pPr>
      <w:pStyle w:val="Encabezado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DA"/>
    <w:rsid w:val="00025477"/>
    <w:rsid w:val="00052ADA"/>
    <w:rsid w:val="00080158"/>
    <w:rsid w:val="000A4AE8"/>
    <w:rsid w:val="000C09F1"/>
    <w:rsid w:val="000F293B"/>
    <w:rsid w:val="00186C33"/>
    <w:rsid w:val="00192789"/>
    <w:rsid w:val="001C6D17"/>
    <w:rsid w:val="002709BF"/>
    <w:rsid w:val="00275F8F"/>
    <w:rsid w:val="002926E5"/>
    <w:rsid w:val="002C1F88"/>
    <w:rsid w:val="00377E6C"/>
    <w:rsid w:val="00401976"/>
    <w:rsid w:val="004169AE"/>
    <w:rsid w:val="004341D0"/>
    <w:rsid w:val="00443D0A"/>
    <w:rsid w:val="004646AC"/>
    <w:rsid w:val="004729FC"/>
    <w:rsid w:val="00491127"/>
    <w:rsid w:val="004D3492"/>
    <w:rsid w:val="00547D49"/>
    <w:rsid w:val="005877CC"/>
    <w:rsid w:val="00587EAF"/>
    <w:rsid w:val="00596B95"/>
    <w:rsid w:val="0060600B"/>
    <w:rsid w:val="0069082E"/>
    <w:rsid w:val="006A1F85"/>
    <w:rsid w:val="006A2E91"/>
    <w:rsid w:val="006B295C"/>
    <w:rsid w:val="006E7B54"/>
    <w:rsid w:val="00710B27"/>
    <w:rsid w:val="00715E66"/>
    <w:rsid w:val="00745FDB"/>
    <w:rsid w:val="007539A2"/>
    <w:rsid w:val="00764292"/>
    <w:rsid w:val="007A73FE"/>
    <w:rsid w:val="007E0708"/>
    <w:rsid w:val="00813223"/>
    <w:rsid w:val="00863613"/>
    <w:rsid w:val="00892CB6"/>
    <w:rsid w:val="008B5541"/>
    <w:rsid w:val="008D6F62"/>
    <w:rsid w:val="008E558B"/>
    <w:rsid w:val="00923CC6"/>
    <w:rsid w:val="00924E0D"/>
    <w:rsid w:val="0092720D"/>
    <w:rsid w:val="009326F4"/>
    <w:rsid w:val="009654C8"/>
    <w:rsid w:val="009A60B4"/>
    <w:rsid w:val="009C6706"/>
    <w:rsid w:val="009D254B"/>
    <w:rsid w:val="009E1C38"/>
    <w:rsid w:val="00A21475"/>
    <w:rsid w:val="00A2428B"/>
    <w:rsid w:val="00A45F2E"/>
    <w:rsid w:val="00A51031"/>
    <w:rsid w:val="00A53788"/>
    <w:rsid w:val="00A81AC1"/>
    <w:rsid w:val="00AD2FE0"/>
    <w:rsid w:val="00B33023"/>
    <w:rsid w:val="00B57B52"/>
    <w:rsid w:val="00B637D4"/>
    <w:rsid w:val="00BC6379"/>
    <w:rsid w:val="00BF43D9"/>
    <w:rsid w:val="00C13D04"/>
    <w:rsid w:val="00C27981"/>
    <w:rsid w:val="00C31EF8"/>
    <w:rsid w:val="00C3671F"/>
    <w:rsid w:val="00C40B62"/>
    <w:rsid w:val="00C425A1"/>
    <w:rsid w:val="00C67793"/>
    <w:rsid w:val="00C86D1B"/>
    <w:rsid w:val="00CA4013"/>
    <w:rsid w:val="00CE0773"/>
    <w:rsid w:val="00CF16AF"/>
    <w:rsid w:val="00D22882"/>
    <w:rsid w:val="00D30B93"/>
    <w:rsid w:val="00D44CFE"/>
    <w:rsid w:val="00D47732"/>
    <w:rsid w:val="00D86116"/>
    <w:rsid w:val="00D9568C"/>
    <w:rsid w:val="00DE6555"/>
    <w:rsid w:val="00E14340"/>
    <w:rsid w:val="00E30F85"/>
    <w:rsid w:val="00E64127"/>
    <w:rsid w:val="00E64D2C"/>
    <w:rsid w:val="00E65267"/>
    <w:rsid w:val="00E86AE1"/>
    <w:rsid w:val="00EB643B"/>
    <w:rsid w:val="00F17E78"/>
    <w:rsid w:val="00FD016E"/>
    <w:rsid w:val="00FD355F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B202F6D-05D4-44C7-8513-7F2BC23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79"/>
    <w:rPr>
      <w:sz w:val="24"/>
      <w:szCs w:val="24"/>
    </w:rPr>
  </w:style>
  <w:style w:type="paragraph" w:styleId="Ttulo1">
    <w:name w:val="heading 1"/>
    <w:basedOn w:val="Normal"/>
    <w:next w:val="Normal"/>
    <w:qFormat/>
    <w:rsid w:val="00BC6379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BC6379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BC63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C637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NormalWeb">
    <w:name w:val="Normal (Web)"/>
    <w:basedOn w:val="Normal"/>
    <w:semiHidden/>
    <w:rsid w:val="00BC6379"/>
    <w:pPr>
      <w:spacing w:before="100" w:beforeAutospacing="1" w:after="100" w:afterAutospacing="1"/>
      <w:jc w:val="both"/>
    </w:pPr>
    <w:rPr>
      <w:rFonts w:ascii="Verdana" w:hAnsi="Verdana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DE655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555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E6555"/>
    <w:rPr>
      <w:rFonts w:ascii="Segoe UI" w:hAnsi="Segoe UI" w:cs="Segoe UI"/>
      <w:sz w:val="18"/>
      <w:szCs w:val="18"/>
    </w:rPr>
  </w:style>
  <w:style w:type="table" w:customStyle="1" w:styleId="Estilo1">
    <w:name w:val="Estilo1"/>
    <w:basedOn w:val="Tablaconlista3"/>
    <w:uiPriority w:val="99"/>
    <w:rsid w:val="000C09F1"/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9AE"/>
    <w:rPr>
      <w:sz w:val="20"/>
      <w:szCs w:val="20"/>
    </w:rPr>
  </w:style>
  <w:style w:type="table" w:styleId="Tablaconlista3">
    <w:name w:val="Table List 3"/>
    <w:basedOn w:val="Tablanormal"/>
    <w:uiPriority w:val="99"/>
    <w:semiHidden/>
    <w:unhideWhenUsed/>
    <w:rsid w:val="000C09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169AE"/>
  </w:style>
  <w:style w:type="character" w:styleId="Refdenotaalfinal">
    <w:name w:val="endnote reference"/>
    <w:uiPriority w:val="99"/>
    <w:semiHidden/>
    <w:unhideWhenUsed/>
    <w:rsid w:val="00416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FA731-49BD-4B02-A74C-AAACD91C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TASA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TASA</dc:title>
  <dc:subject/>
  <dc:creator>nreguera</dc:creator>
  <cp:keywords/>
  <cp:lastModifiedBy>Alicia Freiria</cp:lastModifiedBy>
  <cp:revision>3</cp:revision>
  <cp:lastPrinted>2018-07-04T09:29:00Z</cp:lastPrinted>
  <dcterms:created xsi:type="dcterms:W3CDTF">2020-09-28T15:23:00Z</dcterms:created>
  <dcterms:modified xsi:type="dcterms:W3CDTF">2020-09-28T16:01:00Z</dcterms:modified>
</cp:coreProperties>
</file>